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pBdr>
          <w:bottom w:val="single" w:sz="2" w:space="1" w:color="000000"/>
        </w:pBdr>
        <w:spacing w:lineRule="auto" w:line="276" w:before="85" w:after="85"/>
        <w:jc w:val="center"/>
        <w:rPr/>
      </w:pPr>
      <w:bookmarkStart w:id="0" w:name="__DdeLink__1_1470596781"/>
      <w:bookmarkEnd w:id="0"/>
      <w:r>
        <w:drawing>
          <wp:anchor behindDoc="0" distT="0" distB="0" distL="0" distR="0" simplePos="0" locked="0" layoutInCell="1" allowOverlap="1" relativeHeight="2">
            <wp:simplePos x="0" y="0"/>
            <wp:positionH relativeFrom="page">
              <wp:posOffset>1859915</wp:posOffset>
            </wp:positionH>
            <wp:positionV relativeFrom="page">
              <wp:posOffset>246380</wp:posOffset>
            </wp:positionV>
            <wp:extent cx="3840480" cy="1350645"/>
            <wp:effectExtent l="0" t="0" r="0" b="0"/>
            <wp:wrapTopAndBottom/>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3840480" cy="1350645"/>
                    </a:xfrm>
                    <a:prstGeom prst="rect">
                      <a:avLst/>
                    </a:prstGeom>
                  </pic:spPr>
                </pic:pic>
              </a:graphicData>
            </a:graphic>
          </wp:anchor>
        </w:drawing>
      </w:r>
      <w:r>
        <w:rPr>
          <w:rFonts w:cs="Liberation Serif;Times New Roman" w:ascii="Liberation Serif;Times New Roman" w:hAnsi="Liberation Serif;Times New Roman"/>
          <w:b/>
          <w:bCs/>
          <w:sz w:val="28"/>
          <w:szCs w:val="28"/>
          <w:lang w:val="el-GR"/>
        </w:rPr>
        <w:t>Δήλωση των εκπροσώπων της ΑΣΕ στο Δ.Σ. της ΟΛΜΕ σχετικά με το κλείσιμο εκατοντάδων τμημάτων ΕΠΑΛ σε όλη τη χώρα</w:t>
      </w:r>
    </w:p>
    <w:p>
      <w:pPr>
        <w:pStyle w:val="Normal"/>
        <w:pBdr/>
        <w:spacing w:lineRule="auto" w:line="276" w:before="85" w:after="85"/>
        <w:jc w:val="both"/>
        <w:rPr/>
      </w:pPr>
      <w:r>
        <w:rPr>
          <w:rFonts w:cs="Liberation Serif;Times New Roman" w:ascii="Liberation Serif;Times New Roman" w:hAnsi="Liberation Serif;Times New Roman"/>
          <w:b w:val="false"/>
          <w:bCs w:val="false"/>
          <w:sz w:val="23"/>
          <w:szCs w:val="23"/>
          <w:lang w:val="el-GR"/>
        </w:rPr>
        <w:t xml:space="preserve">Στις 25-9 πραγματοποιήθηκε συνάντηση του  ΔΣ της ΟΛΜΕ με παράγοντες του Υπουργείου Παιδείας υπεύθυνους για  την Επαγγελματική Εκπαίδευση, λίγο μετά </w:t>
      </w:r>
      <w:r>
        <w:rPr>
          <w:rFonts w:cs="Liberation Serif;Times New Roman" w:ascii="Liberation Serif;Times New Roman" w:hAnsi="Liberation Serif;Times New Roman"/>
          <w:sz w:val="23"/>
          <w:szCs w:val="23"/>
          <w:lang w:val="el-GR"/>
        </w:rPr>
        <w:t>την Υπουργική απόφαση  η οποία οδήγησε στο κλείσιμο εκατοντάδες τμήματα και ειδικότητες σε όλη την Ελλάδα ακόμα και αυτά που είναι μοναδικά ανά Διεύθυνση Εκπαίδευσης (π.χ ΕΠΑΛ Καλαμαριάς, Γ Λυκείου Ανθοκομίας με επτά μαθητές, ΕΠΑΛ Βέροιας</w:t>
      </w:r>
      <w:r>
        <w:rPr>
          <w:rFonts w:cs="Liberation Serif;Times New Roman" w:ascii="Liberation Serif;Times New Roman" w:hAnsi="Liberation Serif;Times New Roman"/>
          <w:b w:val="false"/>
          <w:i w:val="false"/>
          <w:caps w:val="false"/>
          <w:smallCaps w:val="false"/>
          <w:color w:val="000000"/>
          <w:spacing w:val="0"/>
          <w:sz w:val="23"/>
          <w:szCs w:val="23"/>
          <w:lang w:val="el-GR"/>
        </w:rPr>
        <w:t xml:space="preserve">, </w:t>
      </w:r>
      <w:r>
        <w:rPr>
          <w:rFonts w:cs="Liberation Serif;Times New Roman" w:ascii="Liberation Serif;Times New Roman" w:hAnsi="Liberation Serif;Times New Roman"/>
          <w:b w:val="false"/>
          <w:i w:val="false"/>
          <w:caps w:val="false"/>
          <w:smallCaps w:val="false"/>
          <w:color w:val="000000"/>
          <w:spacing w:val="0"/>
          <w:sz w:val="23"/>
          <w:szCs w:val="23"/>
        </w:rPr>
        <w:t xml:space="preserve">Βρεφονηπιοκομίας 5 μαθητές, ΕΠΑΛ Καρδίτσας υπάλληλοι τουριστικών επιχειρήσεων, τεχνικόι ηλεκτρονικών και υπολογιστικών συστημάτων κα). </w:t>
      </w:r>
      <w:r>
        <w:rPr>
          <w:rFonts w:cs="Liberation Serif;Times New Roman" w:ascii="Liberation Serif;Times New Roman" w:hAnsi="Liberation Serif;Times New Roman"/>
          <w:sz w:val="23"/>
          <w:szCs w:val="23"/>
          <w:lang w:val="el-GR"/>
        </w:rPr>
        <w:t xml:space="preserve"> </w:t>
      </w:r>
    </w:p>
    <w:p>
      <w:pPr>
        <w:pStyle w:val="Normal"/>
        <w:spacing w:lineRule="auto" w:line="276" w:before="85" w:after="85"/>
        <w:jc w:val="both"/>
        <w:rPr/>
      </w:pPr>
      <w:r>
        <w:rPr>
          <w:rFonts w:cs="Liberation Serif;Times New Roman" w:ascii="Liberation Serif;Times New Roman" w:hAnsi="Liberation Serif;Times New Roman"/>
          <w:sz w:val="23"/>
          <w:szCs w:val="23"/>
          <w:lang w:val="el-GR"/>
        </w:rPr>
        <w:t xml:space="preserve">Χαρακτηριστικό είναι ότι την ίδια  ώρα της συνάντησης έρχονταν αποφάσεις-καταγγελίες σωματείων που καλούσαν σε παραστάσεις διαμαρτυρίας για το κλείσιμο “ολιγομελών” τμημάτων ακόμα και σε περιοχές νησιωτικές και δυσπρόσιτες (7 τμήματα στη </w:t>
      </w:r>
      <w:r>
        <w:rPr>
          <w:rFonts w:cs="Liberation Serif;Times New Roman" w:ascii="Liberation Serif;Times New Roman" w:hAnsi="Liberation Serif;Times New Roman"/>
          <w:b/>
          <w:bCs/>
          <w:sz w:val="23"/>
          <w:szCs w:val="23"/>
          <w:lang w:val="el-GR"/>
        </w:rPr>
        <w:t>Χίο</w:t>
      </w:r>
      <w:r>
        <w:rPr>
          <w:rFonts w:cs="Liberation Serif;Times New Roman" w:ascii="Liberation Serif;Times New Roman" w:hAnsi="Liberation Serif;Times New Roman"/>
          <w:sz w:val="23"/>
          <w:szCs w:val="23"/>
          <w:lang w:val="el-GR"/>
        </w:rPr>
        <w:t xml:space="preserve">, </w:t>
      </w:r>
      <w:r>
        <w:rPr>
          <w:rFonts w:cs="Liberation Serif;Times New Roman" w:ascii="Liberation Serif;Times New Roman" w:hAnsi="Liberation Serif;Times New Roman"/>
          <w:b w:val="false"/>
          <w:bCs w:val="false"/>
          <w:i w:val="false"/>
          <w:caps w:val="false"/>
          <w:smallCaps w:val="false"/>
          <w:color w:val="000000"/>
          <w:spacing w:val="0"/>
          <w:sz w:val="23"/>
          <w:szCs w:val="23"/>
          <w:lang w:val="el-GR"/>
        </w:rPr>
        <w:t xml:space="preserve">7 στο </w:t>
      </w:r>
      <w:r>
        <w:rPr>
          <w:rFonts w:cs="Liberation Serif;Times New Roman" w:ascii="Liberation Serif;Times New Roman" w:hAnsi="Liberation Serif;Times New Roman"/>
          <w:b/>
          <w:bCs/>
          <w:i w:val="false"/>
          <w:caps w:val="false"/>
          <w:smallCaps w:val="false"/>
          <w:color w:val="000000"/>
          <w:spacing w:val="0"/>
          <w:sz w:val="23"/>
          <w:szCs w:val="23"/>
          <w:lang w:val="el-GR"/>
        </w:rPr>
        <w:t>Αλιβέρι</w:t>
      </w:r>
      <w:r>
        <w:rPr>
          <w:rFonts w:cs="Liberation Serif;Times New Roman" w:ascii="Liberation Serif;Times New Roman" w:hAnsi="Liberation Serif;Times New Roman"/>
          <w:b w:val="false"/>
          <w:bCs w:val="false"/>
          <w:i w:val="false"/>
          <w:caps w:val="false"/>
          <w:smallCaps w:val="false"/>
          <w:color w:val="000000"/>
          <w:spacing w:val="0"/>
          <w:sz w:val="23"/>
          <w:szCs w:val="23"/>
          <w:lang w:val="el-GR"/>
        </w:rPr>
        <w:t xml:space="preserve">, 2 στα </w:t>
      </w:r>
      <w:r>
        <w:rPr>
          <w:rFonts w:cs="Liberation Serif;Times New Roman" w:ascii="Liberation Serif;Times New Roman" w:hAnsi="Liberation Serif;Times New Roman"/>
          <w:b/>
          <w:bCs/>
          <w:i w:val="false"/>
          <w:caps w:val="false"/>
          <w:smallCaps w:val="false"/>
          <w:color w:val="000000"/>
          <w:spacing w:val="0"/>
          <w:sz w:val="23"/>
          <w:szCs w:val="23"/>
          <w:lang w:val="el-GR"/>
        </w:rPr>
        <w:t>Ψαχνά</w:t>
      </w:r>
      <w:r>
        <w:rPr>
          <w:rFonts w:cs="Liberation Serif;Times New Roman" w:ascii="Liberation Serif;Times New Roman" w:hAnsi="Liberation Serif;Times New Roman"/>
          <w:b w:val="false"/>
          <w:bCs w:val="false"/>
          <w:i w:val="false"/>
          <w:caps w:val="false"/>
          <w:smallCaps w:val="false"/>
          <w:color w:val="000000"/>
          <w:spacing w:val="0"/>
          <w:sz w:val="23"/>
          <w:szCs w:val="23"/>
          <w:lang w:val="el-GR"/>
        </w:rPr>
        <w:t>, 2 στην</w:t>
      </w:r>
      <w:r>
        <w:rPr>
          <w:rFonts w:cs="Liberation Serif;Times New Roman" w:ascii="Liberation Serif;Times New Roman" w:hAnsi="Liberation Serif;Times New Roman"/>
          <w:b w:val="false"/>
          <w:bCs w:val="false"/>
          <w:caps w:val="false"/>
          <w:smallCaps w:val="false"/>
          <w:color w:val="000000"/>
          <w:spacing w:val="0"/>
          <w:sz w:val="23"/>
          <w:szCs w:val="23"/>
          <w:lang w:val="el-GR"/>
        </w:rPr>
        <w:t xml:space="preserve"> </w:t>
      </w:r>
      <w:r>
        <w:rPr>
          <w:rFonts w:cs="Liberation Serif;Times New Roman" w:ascii="Liberation Serif;Times New Roman" w:hAnsi="Liberation Serif;Times New Roman"/>
          <w:b/>
          <w:bCs/>
          <w:i w:val="false"/>
          <w:caps w:val="false"/>
          <w:smallCaps w:val="false"/>
          <w:color w:val="000000"/>
          <w:spacing w:val="0"/>
          <w:sz w:val="23"/>
          <w:szCs w:val="23"/>
          <w:lang w:val="el-GR"/>
        </w:rPr>
        <w:t>Ιστιαία</w:t>
      </w:r>
      <w:r>
        <w:rPr>
          <w:rFonts w:cs="Liberation Serif;Times New Roman" w:ascii="Liberation Serif;Times New Roman" w:hAnsi="Liberation Serif;Times New Roman"/>
          <w:b w:val="false"/>
          <w:bCs w:val="false"/>
          <w:i w:val="false"/>
          <w:caps w:val="false"/>
          <w:smallCaps w:val="false"/>
          <w:color w:val="000000"/>
          <w:spacing w:val="0"/>
          <w:sz w:val="23"/>
          <w:szCs w:val="23"/>
          <w:lang w:val="el-GR"/>
        </w:rPr>
        <w:t>, 2 στις</w:t>
      </w:r>
      <w:r>
        <w:rPr>
          <w:rFonts w:cs="Liberation Serif;Times New Roman" w:ascii="Liberation Serif;Times New Roman" w:hAnsi="Liberation Serif;Times New Roman"/>
          <w:b w:val="false"/>
          <w:bCs w:val="false"/>
          <w:caps w:val="false"/>
          <w:smallCaps w:val="false"/>
          <w:color w:val="000000"/>
          <w:spacing w:val="0"/>
          <w:sz w:val="23"/>
          <w:szCs w:val="23"/>
          <w:lang w:val="el-GR"/>
        </w:rPr>
        <w:t xml:space="preserve"> </w:t>
      </w:r>
      <w:r>
        <w:rPr>
          <w:rFonts w:cs="Liberation Serif;Times New Roman" w:ascii="Liberation Serif;Times New Roman" w:hAnsi="Liberation Serif;Times New Roman"/>
          <w:b/>
          <w:bCs/>
          <w:i w:val="false"/>
          <w:caps w:val="false"/>
          <w:smallCaps w:val="false"/>
          <w:color w:val="000000"/>
          <w:spacing w:val="0"/>
          <w:sz w:val="23"/>
          <w:szCs w:val="23"/>
          <w:lang w:val="el-GR"/>
        </w:rPr>
        <w:t>Κονίστρες</w:t>
      </w:r>
      <w:r>
        <w:rPr>
          <w:rFonts w:cs="Liberation Serif;Times New Roman" w:ascii="Liberation Serif;Times New Roman" w:hAnsi="Liberation Serif;Times New Roman"/>
          <w:b w:val="false"/>
          <w:bCs w:val="false"/>
          <w:i w:val="false"/>
          <w:caps w:val="false"/>
          <w:smallCaps w:val="false"/>
          <w:color w:val="000000"/>
          <w:spacing w:val="0"/>
          <w:sz w:val="23"/>
          <w:szCs w:val="23"/>
          <w:lang w:val="el-GR"/>
        </w:rPr>
        <w:t xml:space="preserve">, </w:t>
      </w:r>
      <w:r>
        <w:rPr>
          <w:rFonts w:cs="Liberation Serif;Times New Roman" w:ascii="Liberation Serif;Times New Roman" w:hAnsi="Liberation Serif;Times New Roman"/>
          <w:b/>
          <w:bCs/>
          <w:sz w:val="23"/>
          <w:szCs w:val="23"/>
          <w:lang w:val="el-GR"/>
        </w:rPr>
        <w:t>Μυτιλήνη</w:t>
      </w:r>
      <w:r>
        <w:rPr>
          <w:rFonts w:cs="Liberation Serif;Times New Roman" w:ascii="Liberation Serif;Times New Roman" w:hAnsi="Liberation Serif;Times New Roman"/>
          <w:sz w:val="23"/>
          <w:szCs w:val="23"/>
          <w:lang w:val="el-GR"/>
        </w:rPr>
        <w:t xml:space="preserve">, </w:t>
      </w:r>
      <w:r>
        <w:rPr>
          <w:rFonts w:cs="Liberation Serif;Times New Roman" w:ascii="Liberation Serif;Times New Roman" w:hAnsi="Liberation Serif;Times New Roman"/>
          <w:b/>
          <w:bCs/>
          <w:sz w:val="23"/>
          <w:szCs w:val="23"/>
          <w:lang w:val="el-GR"/>
        </w:rPr>
        <w:t>Ημαθία</w:t>
      </w:r>
      <w:r>
        <w:rPr>
          <w:rFonts w:cs="Liberation Serif;Times New Roman" w:ascii="Liberation Serif;Times New Roman" w:hAnsi="Liberation Serif;Times New Roman"/>
          <w:sz w:val="23"/>
          <w:szCs w:val="23"/>
          <w:lang w:val="el-GR"/>
        </w:rPr>
        <w:t xml:space="preserve">, 4 τμήματα στις </w:t>
      </w:r>
      <w:r>
        <w:rPr>
          <w:rFonts w:cs="Liberation Serif;Times New Roman" w:ascii="Liberation Serif;Times New Roman" w:hAnsi="Liberation Serif;Times New Roman"/>
          <w:b/>
          <w:bCs/>
          <w:sz w:val="23"/>
          <w:szCs w:val="23"/>
          <w:lang w:val="el-GR"/>
        </w:rPr>
        <w:t>Σέρρες</w:t>
      </w:r>
      <w:r>
        <w:rPr>
          <w:rFonts w:cs="Liberation Serif;Times New Roman" w:ascii="Liberation Serif;Times New Roman" w:hAnsi="Liberation Serif;Times New Roman"/>
          <w:sz w:val="23"/>
          <w:szCs w:val="23"/>
          <w:lang w:val="el-GR"/>
        </w:rPr>
        <w:t xml:space="preserve">, 11 τμήματα στην </w:t>
      </w:r>
      <w:r>
        <w:rPr>
          <w:rFonts w:cs="Liberation Serif;Times New Roman" w:ascii="Liberation Serif;Times New Roman" w:hAnsi="Liberation Serif;Times New Roman"/>
          <w:b/>
          <w:bCs/>
          <w:sz w:val="23"/>
          <w:szCs w:val="23"/>
          <w:lang w:val="el-GR"/>
        </w:rPr>
        <w:t>Λάρισα</w:t>
      </w:r>
      <w:r>
        <w:rPr>
          <w:rFonts w:cs="Liberation Serif;Times New Roman" w:ascii="Liberation Serif;Times New Roman" w:hAnsi="Liberation Serif;Times New Roman"/>
          <w:sz w:val="23"/>
          <w:szCs w:val="23"/>
          <w:lang w:val="el-GR"/>
        </w:rPr>
        <w:t xml:space="preserve">,  κα). </w:t>
      </w:r>
    </w:p>
    <w:p>
      <w:pPr>
        <w:pStyle w:val="Normal"/>
        <w:spacing w:lineRule="auto" w:line="276" w:before="85" w:after="85"/>
        <w:jc w:val="both"/>
        <w:rPr/>
      </w:pPr>
      <w:r>
        <w:rPr>
          <w:rFonts w:cs="Liberation Serif;Times New Roman" w:ascii="Liberation Serif;Times New Roman" w:hAnsi="Liberation Serif;Times New Roman"/>
          <w:sz w:val="23"/>
          <w:szCs w:val="23"/>
          <w:lang w:val="el-GR"/>
        </w:rPr>
        <w:t xml:space="preserve">Οι ΕΛΜΕ αναφέρουν μάλιστα ότι για πολλά από αυτά τα τμήματα υπάρχει ήδη το απαραίτητο προσωπικό και υποδομές. Αντίστοιχα, στην </w:t>
      </w:r>
      <w:r>
        <w:rPr>
          <w:rFonts w:cs="Liberation Serif;Times New Roman" w:ascii="Liberation Serif;Times New Roman" w:hAnsi="Liberation Serif;Times New Roman"/>
          <w:b/>
          <w:sz w:val="23"/>
          <w:szCs w:val="23"/>
          <w:lang w:val="el-GR"/>
        </w:rPr>
        <w:t xml:space="preserve">Κεντρική Μακεδονία, </w:t>
      </w:r>
      <w:r>
        <w:rPr>
          <w:rFonts w:cs="Liberation Serif;Times New Roman" w:ascii="Liberation Serif;Times New Roman" w:hAnsi="Liberation Serif;Times New Roman"/>
          <w:sz w:val="23"/>
          <w:szCs w:val="23"/>
          <w:lang w:val="el-GR"/>
        </w:rPr>
        <w:t>καταργούνται 11 τμήματα της Β' ΕΠΑΛ (τομείς) και 58 τμήματα της Γ' ΕΠΑΛ (ειδικότητες), που συνολικά αφορούν 337 μαθητές, οι οποίοι πλέον βρίσκονται «στον αέρα».</w:t>
      </w:r>
    </w:p>
    <w:p>
      <w:pPr>
        <w:pStyle w:val="Normal"/>
        <w:spacing w:lineRule="auto" w:line="276" w:before="85" w:after="85"/>
        <w:jc w:val="both"/>
        <w:rPr/>
      </w:pPr>
      <w:r>
        <w:rPr>
          <w:rFonts w:cs="Liberation Serif;Times New Roman" w:ascii="Liberation Serif;Times New Roman" w:hAnsi="Liberation Serif;Times New Roman"/>
          <w:b/>
          <w:bCs/>
          <w:sz w:val="23"/>
          <w:szCs w:val="23"/>
          <w:lang w:val="el-GR"/>
        </w:rPr>
        <w:t>Βαριές είναι οι πολιτικές ευθύνες της κυβέρνησης, καθώς κάθε χρόνο κλείνει με σταθερό ρυθμό  τα “ολιγομελή” τμήματα στα ΕΠΑΛ</w:t>
      </w:r>
      <w:r>
        <w:rPr>
          <w:rFonts w:cs="Liberation Serif;Times New Roman" w:ascii="Liberation Serif;Times New Roman" w:hAnsi="Liberation Serif;Times New Roman"/>
          <w:sz w:val="23"/>
          <w:szCs w:val="23"/>
          <w:lang w:val="el-GR"/>
        </w:rPr>
        <w:t>. Με βάση την τελευταία απόφαση τα ολιγομελή που εγκρίθηκαν μέχρι τώρα φτάνουν τα χίλια, ενώ πέρσι τα τμήματα μαζί με την Αττική έφτασαν τα 1700. Με βάση τους νόμους και τις ρυθμίσεις που η ίδια η κυβέρνηση έχει θεσπίσει, καθώς ακόμα και τμήματα με οκτώ-εννιά παιδιά δεν εγκρίθηκαν στην τελευταία υπουργική απόφαση, αφού  θεωρούνται ολιγομελή ( π.χ ΕΠΑΛ Καρδίτσας Γ Λυκείου Ψυκτικών, Γ’ Λυκείου εργαλειομηχανών). Ύστερα και από την δημοσίευση της απόφασης για τα “ολιγομέλη”</w:t>
      </w:r>
      <w:r>
        <w:rPr>
          <w:rFonts w:cs="Liberation Serif;Times New Roman" w:ascii="Liberation Serif;Times New Roman" w:hAnsi="Liberation Serif;Times New Roman"/>
          <w:b/>
          <w:bCs/>
          <w:sz w:val="23"/>
          <w:szCs w:val="23"/>
          <w:lang w:val="el-GR"/>
        </w:rPr>
        <w:t xml:space="preserve"> της Αθήνας (γύρω στα 150, λιγότερα δηλαδή από τα περσινά) επιβεβαιώνονται οι εκτιμήσεις ότι  τη φετινή χρονιά τα ολιγομελή δύσκολα θα ξεπεράσουν τα 1200-1300,  σε σχέση με τον περσυνό αριθμό των ολιγομελών που εγκρίθηκαν (1700</w:t>
      </w:r>
      <w:r>
        <w:rPr>
          <w:rFonts w:cs="Liberation Serif;Times New Roman" w:ascii="Liberation Serif;Times New Roman" w:hAnsi="Liberation Serif;Times New Roman"/>
          <w:sz w:val="23"/>
          <w:szCs w:val="23"/>
          <w:lang w:val="el-GR"/>
        </w:rPr>
        <w:t xml:space="preserve">). </w:t>
      </w:r>
    </w:p>
    <w:p>
      <w:pPr>
        <w:pStyle w:val="Normal"/>
        <w:spacing w:lineRule="auto" w:line="276" w:before="85" w:after="85"/>
        <w:jc w:val="both"/>
        <w:rPr/>
      </w:pPr>
      <w:r>
        <w:rPr>
          <w:rFonts w:cs="Liberation Serif;Times New Roman" w:ascii="Liberation Serif;Times New Roman" w:hAnsi="Liberation Serif;Times New Roman"/>
          <w:sz w:val="23"/>
          <w:szCs w:val="23"/>
          <w:lang w:val="el-GR"/>
        </w:rPr>
        <w:t xml:space="preserve">Ενδεικτικό είναι ότι σε πρόσφατη παράσταση διαμαρτυρίας των ΕΛΜΕ της Αττικής </w:t>
      </w:r>
      <w:r>
        <w:rPr>
          <w:rFonts w:cs="Liberation Serif;Times New Roman" w:ascii="Liberation Serif;Times New Roman" w:hAnsi="Liberation Serif;Times New Roman"/>
          <w:b w:val="false"/>
          <w:i w:val="false"/>
          <w:caps w:val="false"/>
          <w:smallCaps w:val="false"/>
          <w:color w:val="000000"/>
          <w:spacing w:val="0"/>
          <w:sz w:val="23"/>
          <w:szCs w:val="23"/>
          <w:lang w:val="el-GR"/>
        </w:rPr>
        <w:t xml:space="preserve">ο περιφερειακός διευθυντής δήλωσε ότι </w:t>
      </w:r>
      <w:r>
        <w:rPr>
          <w:rFonts w:cs="Liberation Serif;Times New Roman" w:ascii="Liberation Serif;Times New Roman" w:hAnsi="Liberation Serif;Times New Roman"/>
          <w:sz w:val="23"/>
          <w:szCs w:val="23"/>
          <w:lang w:val="el-GR"/>
        </w:rPr>
        <w:t>α</w:t>
      </w:r>
      <w:r>
        <w:rPr>
          <w:rFonts w:cs="Liberation Serif;Times New Roman" w:ascii="Liberation Serif;Times New Roman" w:hAnsi="Liberation Serif;Times New Roman"/>
          <w:b w:val="false"/>
          <w:i w:val="false"/>
          <w:caps w:val="false"/>
          <w:smallCaps w:val="false"/>
          <w:color w:val="000000"/>
          <w:spacing w:val="0"/>
          <w:sz w:val="23"/>
          <w:szCs w:val="23"/>
          <w:lang w:val="el-GR"/>
        </w:rPr>
        <w:t>κόμα και στις περιπτώσεις που υπάρχουν θετικές εισηγήσεις για τα “ολιγομελή” από τις ΔΙΔΕ, ορισμένες θα τις επανεξετάσει, όπως και τις</w:t>
      </w:r>
      <w:r>
        <w:rPr>
          <w:rFonts w:cs="Liberation Serif;Times New Roman" w:ascii="Liberation Serif;Times New Roman" w:hAnsi="Liberation Serif;Times New Roman"/>
          <w:b w:val="false"/>
          <w:i w:val="false"/>
          <w:caps w:val="false"/>
          <w:smallCaps w:val="false"/>
          <w:color w:val="000000"/>
          <w:spacing w:val="0"/>
          <w:sz w:val="23"/>
          <w:szCs w:val="23"/>
        </w:rPr>
        <w:t xml:space="preserve"> μεταγραφές μαθητών, που είχαν σαν αποτέλεσμα τη δημιουργία νέου τμήματος! </w:t>
      </w:r>
    </w:p>
    <w:p>
      <w:pPr>
        <w:pStyle w:val="Normal"/>
        <w:spacing w:lineRule="auto" w:line="276" w:before="85" w:after="85"/>
        <w:jc w:val="both"/>
        <w:rPr/>
      </w:pPr>
      <w:r>
        <w:rPr>
          <w:rFonts w:cs="Liberation Serif;Times New Roman" w:ascii="Liberation Serif;Times New Roman" w:hAnsi="Liberation Serif;Times New Roman"/>
          <w:b w:val="false"/>
          <w:i w:val="false"/>
          <w:caps w:val="false"/>
          <w:smallCaps w:val="false"/>
          <w:color w:val="000000"/>
          <w:spacing w:val="0"/>
          <w:sz w:val="23"/>
          <w:szCs w:val="23"/>
        </w:rPr>
        <w:t>Τελικά από ότι φάνηκε και στην Αττική ακολουθήθηκε  ο νόμος του κόφτη για τα τμήματα των ΕΠΑΛ (π.χ κλείσιμο τμημάτων στο 1ο ΕΠΑΛ Αθηνών Γ’ Ψυκτικών και Γ Οικονομίας με 7 μαθητές το καθένα).</w:t>
      </w:r>
      <w:r>
        <w:rPr>
          <w:rFonts w:cs="Liberation Serif;Times New Roman" w:ascii="Liberation Serif;Times New Roman" w:hAnsi="Liberation Serif;Times New Roman"/>
          <w:b/>
          <w:bCs/>
          <w:i w:val="false"/>
          <w:caps w:val="false"/>
          <w:smallCaps w:val="false"/>
          <w:color w:val="000000"/>
          <w:spacing w:val="0"/>
          <w:sz w:val="23"/>
          <w:szCs w:val="23"/>
        </w:rPr>
        <w:t>Με βάση τα παραπάνω, τουλάχιστον</w:t>
      </w:r>
      <w:r>
        <w:rPr>
          <w:rFonts w:cs="Liberation Serif;Times New Roman" w:ascii="Liberation Serif;Times New Roman" w:hAnsi="Liberation Serif;Times New Roman"/>
          <w:b/>
          <w:i w:val="false"/>
          <w:caps w:val="false"/>
          <w:smallCaps w:val="false"/>
          <w:color w:val="000000"/>
          <w:spacing w:val="0"/>
          <w:sz w:val="23"/>
          <w:szCs w:val="23"/>
        </w:rPr>
        <w:t xml:space="preserve"> 1.500 μαθητές μένουν ξεκρέμαστοι και ή θα πρέπει να μετακινηθούν σε άλλα ΕΠΑΛ ή να αλλάξουν ειδικότητα.</w:t>
      </w:r>
      <w:r>
        <w:rPr>
          <w:rFonts w:cs="Liberation Serif;Times New Roman" w:ascii="Liberation Serif;Times New Roman" w:hAnsi="Liberation Serif;Times New Roman"/>
          <w:b w:val="false"/>
          <w:i w:val="false"/>
          <w:caps w:val="false"/>
          <w:smallCaps w:val="false"/>
          <w:color w:val="000000"/>
          <w:spacing w:val="0"/>
          <w:sz w:val="23"/>
          <w:szCs w:val="23"/>
        </w:rPr>
        <w:t xml:space="preserve"> </w:t>
      </w:r>
    </w:p>
    <w:p>
      <w:pPr>
        <w:pStyle w:val="Normal"/>
        <w:spacing w:lineRule="auto" w:line="276" w:before="85" w:after="85"/>
        <w:jc w:val="both"/>
        <w:rPr/>
      </w:pPr>
      <w:r>
        <w:rPr>
          <w:rFonts w:cs="Liberation Serif;Times New Roman" w:ascii="Liberation Serif;Times New Roman" w:hAnsi="Liberation Serif;Times New Roman"/>
          <w:sz w:val="23"/>
          <w:szCs w:val="23"/>
          <w:lang w:val="el-GR"/>
        </w:rPr>
        <w:t xml:space="preserve">Το Υπουργείο με τους χρονικούς περιορισμούς που έθεσε για τον αριθμό των μαθητών, με </w:t>
      </w:r>
      <w:r>
        <w:rPr>
          <w:rFonts w:cs="Liberation Serif;Times New Roman" w:ascii="Liberation Serif;Times New Roman" w:hAnsi="Liberation Serif;Times New Roman"/>
          <w:b w:val="false"/>
          <w:i w:val="false"/>
          <w:caps w:val="false"/>
          <w:smallCaps w:val="false"/>
          <w:color w:val="000000"/>
          <w:spacing w:val="0"/>
          <w:sz w:val="23"/>
          <w:szCs w:val="23"/>
        </w:rPr>
        <w:t xml:space="preserve">τον αντιεκπαιδευτικό νόμο 4386/2016, με το προκαταβολικό κλείσιμο τμημάτων που δεν λειτούργησαν πέρσι, </w:t>
      </w:r>
      <w:r>
        <w:rPr>
          <w:rFonts w:cs="Liberation Serif;Times New Roman" w:ascii="Liberation Serif;Times New Roman" w:hAnsi="Liberation Serif;Times New Roman"/>
          <w:sz w:val="23"/>
          <w:szCs w:val="23"/>
        </w:rPr>
        <w:t xml:space="preserve"> </w:t>
      </w:r>
      <w:r>
        <w:rPr>
          <w:rFonts w:cs="Liberation Serif;Times New Roman" w:ascii="Liberation Serif;Times New Roman" w:hAnsi="Liberation Serif;Times New Roman"/>
          <w:sz w:val="23"/>
          <w:szCs w:val="23"/>
          <w:lang w:val="el-GR"/>
        </w:rPr>
        <w:t xml:space="preserve">με το ηλεκτρονικό κλείδωμα των τμημάτων οδηγεί και φέτος εκατοντάδες μαθητές σε αδιέξοδο. </w:t>
      </w:r>
    </w:p>
    <w:p>
      <w:pPr>
        <w:pStyle w:val="Normal"/>
        <w:spacing w:lineRule="auto" w:line="276" w:before="85" w:after="85"/>
        <w:jc w:val="both"/>
        <w:rPr/>
      </w:pPr>
      <w:r>
        <w:rPr>
          <w:rFonts w:cs="Liberation Serif;Times New Roman" w:ascii="Liberation Serif;Times New Roman" w:hAnsi="Liberation Serif;Times New Roman"/>
          <w:sz w:val="23"/>
          <w:szCs w:val="23"/>
          <w:lang w:val="el-GR"/>
        </w:rPr>
        <w:t xml:space="preserve">Το Υπουργείο έχει κάνει μέχρι στιγμής ότι μπορεί για να κρύψει τον αριθμό των μαθητών που πετιούνται έξω από το αντικείμενο φοίτησης που επιθυμούν, καθώς οι οδηγίες προς τις Διευθύνσεις για </w:t>
      </w:r>
      <w:r>
        <w:rPr>
          <w:rFonts w:cs="Liberation Serif;Times New Roman" w:ascii="Liberation Serif;Times New Roman" w:hAnsi="Liberation Serif;Times New Roman"/>
          <w:b w:val="false"/>
          <w:i w:val="false"/>
          <w:caps w:val="false"/>
          <w:smallCaps w:val="false"/>
          <w:color w:val="000000"/>
          <w:spacing w:val="0"/>
          <w:sz w:val="23"/>
          <w:szCs w:val="23"/>
          <w:lang w:val="el-GR"/>
        </w:rPr>
        <w:t>τις αιτήσεις εγγραφών τον Σεπτέμβριο, έγιναν με με βασικό κριτήριο να μην τροποποιούν τον αριθμό των τμημάτων που έχουν εγκριθεί τον Ιούνιο, να μετακινούνται μαθητές σε άλλα σχολεία, αν επιμένουν να ακολουθήσουν τομέα ή ειδικότητα που δημιουργεί "ολιγομελές" τμήμα. Αν δεν λειτουργήσει ο τομέας ή η ειδικότητα που επιθυμεί ο μαθητής και δεν μπορεί να πάει αλλού, με το "έτσι-θέλω", πρέπει να αλλάξει προτίμηση, γεγονός που μπορεί να έχει σαν αποτέλεσμα να μην συνεχίσει τη φοίτηση καν στο ΕΠΑΛ.</w:t>
      </w:r>
    </w:p>
    <w:p>
      <w:pPr>
        <w:pStyle w:val="Normal"/>
        <w:spacing w:lineRule="auto" w:line="276" w:before="85" w:after="85"/>
        <w:jc w:val="both"/>
        <w:rPr/>
      </w:pPr>
      <w:r>
        <w:rPr>
          <w:rFonts w:cs="Liberation Serif;Times New Roman" w:ascii="Liberation Serif;Times New Roman" w:hAnsi="Liberation Serif;Times New Roman"/>
          <w:b/>
          <w:bCs/>
          <w:sz w:val="23"/>
          <w:szCs w:val="23"/>
          <w:lang w:val="el-GR"/>
        </w:rPr>
        <w:t>Ουσιαστικά το κλείσιμο των λεγόμενων ολιγομελών τμημάτων στα ΕΠΑΛ αποκλείει μαθητές κυρίως παιδιά λαϊκών,εργατικών οικογενειών να σπουδάσουν το αντικείμενο που επιθυμούν, καθώς στις περισσότερες περιπτώσεις η δυνατότητα μετακίνησης σε άλλο σχολείο είναι πολύ περιορισμένη</w:t>
      </w:r>
      <w:r>
        <w:rPr>
          <w:rFonts w:cs="Liberation Serif;Times New Roman" w:ascii="Liberation Serif;Times New Roman" w:hAnsi="Liberation Serif;Times New Roman"/>
          <w:sz w:val="23"/>
          <w:szCs w:val="23"/>
          <w:lang w:val="el-GR"/>
        </w:rPr>
        <w:t xml:space="preserve">. </w:t>
      </w:r>
      <w:r>
        <w:rPr>
          <w:rFonts w:cs="Liberation Serif;Times New Roman" w:ascii="Liberation Serif;Times New Roman" w:hAnsi="Liberation Serif;Times New Roman"/>
          <w:b w:val="false"/>
          <w:bCs w:val="false"/>
          <w:sz w:val="23"/>
          <w:szCs w:val="23"/>
          <w:lang w:val="el-GR"/>
        </w:rPr>
        <w:t>Οι μαθητές π.χ στο τμήμα Ανθοκομίας που προετοιμάζονται για τις Πανελλαδικές εξετάσεις και παρακολουθούν τα αντίστοιχα μαθήματα προσανατολισμού θα υποστούν μεγάλη ταλαιπωρία για να παρακολουθήσουν την συγκεκριμένη ειδικότητα σε άλλο σχολείο εκτός πολεοδομικού συγκροτήματος Θεσσαλονίκης, αφού θα αναγκάζονται καθημερινά να χρησιμοποιούν δύο και σε πολλές περιπτώσεις τρία Λεωφορεία. Αυτονόητο είναι ότι στις παραμεθόριες και δυσπρόσιτες περιοχές οι συνέπειες είναι τραγικές για τους μαθητές...</w:t>
      </w:r>
      <w:r>
        <w:rPr>
          <w:rFonts w:cs="Liberation Serif;Times New Roman" w:ascii="Liberation Serif;Times New Roman" w:hAnsi="Liberation Serif;Times New Roman"/>
          <w:b/>
          <w:bCs/>
          <w:sz w:val="23"/>
          <w:szCs w:val="23"/>
          <w:lang w:val="el-GR"/>
        </w:rPr>
        <w:t>Αυτή είναι λοιπόν η λεγόμενη αναβάθμιση της ΤΕΕ για την οποία επιχαίρει ο Υφυπουργός Παιδείας κος Μπαξεβανάκης στις περιοδείες του στα σχολεία...</w:t>
      </w:r>
    </w:p>
    <w:p>
      <w:pPr>
        <w:pStyle w:val="Normal"/>
        <w:spacing w:lineRule="auto" w:line="276" w:before="85" w:after="85"/>
        <w:jc w:val="both"/>
        <w:rPr/>
      </w:pPr>
      <w:r>
        <w:rPr>
          <w:rFonts w:cs="Liberation Serif;Times New Roman" w:ascii="Liberation Serif;Times New Roman" w:hAnsi="Liberation Serif;Times New Roman"/>
          <w:sz w:val="23"/>
          <w:szCs w:val="23"/>
          <w:lang w:val="el-GR"/>
        </w:rPr>
        <w:t xml:space="preserve">Ο εκπρόσωπος της ΑΣΕ στο ΔΣ της ΟΛΜΕ έθεσε αυτά τα στοιχεία στους παράγοντες του Υπουργείου και ζήτησε απαντήσεις για όλα αυτά τα τμήματα που οι ίδιες οι ΕΛΜΕ καταγγέλλουν ότι δεν έχουν εγκριθεί με αρνητικές συνέπειες για τα μορφωτικά δικαιώματα των μαθητών και τα εργασιακά δικαιώματα των συναδέλφων, αφού το κλείσιμο τμημάτων οδηγεί και σε πλεονάσματα ωρών. Η απάντηση των παραγόντων του Υπουργείου ήταν ότι θα εξεταστούν κυρίως περιπτώσεις τμημάτων με 8 μαθητές και πάνω και αυτών που είναι μοναδικά ανά Διεύθυνση. </w:t>
      </w:r>
      <w:r>
        <w:rPr>
          <w:rFonts w:cs="Liberation Serif;Times New Roman" w:ascii="Liberation Serif;Times New Roman" w:hAnsi="Liberation Serif;Times New Roman"/>
          <w:b/>
          <w:bCs/>
          <w:sz w:val="23"/>
          <w:szCs w:val="23"/>
          <w:lang w:val="el-GR"/>
        </w:rPr>
        <w:t>Επιβεβαιώνονται δηλαδή οι καταγγελίες από ΕΛΜΕ όλης της χώρας ότι εκατοντάδες ολιγομελή τμήματα τελικά θα κλείσουν, ακόμα και αν αυτό σημαίνει ότι οι μαθητές θα οδηγούνται εκτός σχολείου!</w:t>
      </w:r>
    </w:p>
    <w:p>
      <w:pPr>
        <w:pStyle w:val="Normal"/>
        <w:spacing w:lineRule="auto" w:line="276" w:before="85" w:after="85"/>
        <w:jc w:val="both"/>
        <w:rPr/>
      </w:pPr>
      <w:r>
        <w:rPr>
          <w:rFonts w:cs="Liberation Serif;Times New Roman" w:ascii="Liberation Serif;Times New Roman" w:hAnsi="Liberation Serif;Times New Roman"/>
          <w:sz w:val="23"/>
          <w:szCs w:val="23"/>
          <w:lang w:val="el-GR"/>
        </w:rPr>
        <w:t xml:space="preserve">Συνάδελφοι, </w:t>
      </w:r>
      <w:r>
        <w:rPr>
          <w:rFonts w:cs="Liberation Serif;Times New Roman" w:ascii="Liberation Serif;Times New Roman" w:hAnsi="Liberation Serif;Times New Roman"/>
          <w:b w:val="false"/>
          <w:i w:val="false"/>
          <w:caps w:val="false"/>
          <w:smallCaps w:val="false"/>
          <w:color w:val="000000"/>
          <w:spacing w:val="0"/>
          <w:sz w:val="23"/>
          <w:szCs w:val="23"/>
          <w:lang w:val="el-GR"/>
        </w:rPr>
        <w:t>δεν  μπορούμε να  κάνουμε πίσω από το δικαίωμα των μαθητών</w:t>
      </w:r>
      <w:r>
        <w:rPr>
          <w:rFonts w:cs="Liberation Serif;Times New Roman" w:ascii="Liberation Serif;Times New Roman" w:hAnsi="Liberation Serif;Times New Roman"/>
          <w:b w:val="false"/>
          <w:bCs w:val="false"/>
          <w:i w:val="false"/>
          <w:caps w:val="false"/>
          <w:smallCaps w:val="false"/>
          <w:color w:val="000000"/>
          <w:spacing w:val="0"/>
          <w:sz w:val="23"/>
          <w:szCs w:val="23"/>
          <w:lang w:val="el-GR"/>
        </w:rPr>
        <w:t xml:space="preserve"> των </w:t>
      </w:r>
      <w:r>
        <w:rPr>
          <w:rStyle w:val="Style14"/>
          <w:rFonts w:cs="Liberation Serif;Times New Roman" w:ascii="Liberation Serif;Times New Roman" w:hAnsi="Liberation Serif;Times New Roman"/>
          <w:b w:val="false"/>
          <w:bCs w:val="false"/>
          <w:i w:val="false"/>
          <w:caps w:val="false"/>
          <w:smallCaps w:val="false"/>
          <w:color w:val="000000"/>
          <w:spacing w:val="0"/>
          <w:sz w:val="23"/>
          <w:szCs w:val="23"/>
          <w:lang w:val="el-GR"/>
        </w:rPr>
        <w:t xml:space="preserve">ΕΠΑΛ </w:t>
      </w:r>
      <w:r>
        <w:rPr>
          <w:rFonts w:cs="Liberation Serif;Times New Roman" w:ascii="Liberation Serif;Times New Roman" w:hAnsi="Liberation Serif;Times New Roman"/>
          <w:b w:val="false"/>
          <w:bCs w:val="false"/>
          <w:i w:val="false"/>
          <w:caps w:val="false"/>
          <w:smallCaps w:val="false"/>
          <w:color w:val="000000"/>
          <w:spacing w:val="0"/>
          <w:sz w:val="23"/>
          <w:szCs w:val="23"/>
          <w:lang w:val="el-GR"/>
        </w:rPr>
        <w:t>να</w:t>
      </w:r>
      <w:r>
        <w:rPr>
          <w:rFonts w:cs="Liberation Serif;Times New Roman" w:ascii="Liberation Serif;Times New Roman" w:hAnsi="Liberation Serif;Times New Roman"/>
          <w:b w:val="false"/>
          <w:i w:val="false"/>
          <w:caps w:val="false"/>
          <w:smallCaps w:val="false"/>
          <w:color w:val="000000"/>
          <w:spacing w:val="0"/>
          <w:sz w:val="23"/>
          <w:szCs w:val="23"/>
          <w:lang w:val="el-GR"/>
        </w:rPr>
        <w:t xml:space="preserve"> ακολουθήσουν απρόσκοπτα την ειδικότητα που έχουν επιλέξει. Δεν μπορούμε να μην αγωνιστούμε ενάντια στην εργασιακή περιπλάνηση και ανασφάλεια που οδηγεί αυτή η πολιτική τους εργαζόμενους εκπαιδευτικούς στα ΕΠΑΛ. Το αγωνιστικό παράδειγμα το έδωσαν μαθητές σε ΕΠΑΛ της Φιλαδέλφειας που μαζί με τους καθηγητές τους και τα σωματεία τους (δεκάδες ΕΛΜΕ της Αττικής) διεκδίκησαν το δικαίωμα στη ζωή και τη μόρφωση σε πρόσφατη παράσταση διαμαρτυρίας στην Αττική.</w:t>
      </w:r>
      <w:r>
        <w:rPr>
          <w:rFonts w:cs="Liberation Serif;Times New Roman" w:ascii="Liberation Serif;Times New Roman" w:hAnsi="Liberation Serif;Times New Roman"/>
          <w:sz w:val="23"/>
          <w:szCs w:val="23"/>
          <w:lang w:val="el-GR"/>
        </w:rPr>
        <w:t xml:space="preserve"> </w:t>
      </w:r>
      <w:r>
        <w:rPr>
          <w:rFonts w:cs="Liberation Serif;Times New Roman" w:ascii="Liberation Serif;Times New Roman" w:hAnsi="Liberation Serif;Times New Roman"/>
          <w:sz w:val="23"/>
          <w:szCs w:val="23"/>
        </w:rPr>
        <w:t xml:space="preserve">Αγωνιστικές κινητοποιήσεις έχουν αρχίσει και οι μαθητές στη </w:t>
      </w:r>
      <w:r>
        <w:rPr>
          <w:rFonts w:cs="Liberation Serif;Times New Roman" w:ascii="Liberation Serif;Times New Roman" w:hAnsi="Liberation Serif;Times New Roman"/>
          <w:b/>
          <w:sz w:val="23"/>
          <w:szCs w:val="23"/>
        </w:rPr>
        <w:t>Λάρισα,</w:t>
      </w:r>
      <w:r>
        <w:rPr>
          <w:rFonts w:cs="Liberation Serif;Times New Roman" w:ascii="Liberation Serif;Times New Roman" w:hAnsi="Liberation Serif;Times New Roman"/>
          <w:sz w:val="23"/>
          <w:szCs w:val="23"/>
        </w:rPr>
        <w:t xml:space="preserve"> που αντιδρώντας στο «τσεκούρωμα» </w:t>
      </w:r>
      <w:r>
        <w:rPr>
          <w:rFonts w:cs="Liberation Serif;Times New Roman" w:ascii="Liberation Serif;Times New Roman" w:hAnsi="Liberation Serif;Times New Roman"/>
          <w:b/>
          <w:sz w:val="23"/>
          <w:szCs w:val="23"/>
        </w:rPr>
        <w:t>11 τμημάτων από τα ΕΠΑΛ της πόλης και συνολικά 51 τμημάτων</w:t>
      </w:r>
      <w:r>
        <w:rPr>
          <w:rFonts w:cs="Liberation Serif;Times New Roman" w:ascii="Liberation Serif;Times New Roman" w:hAnsi="Liberation Serif;Times New Roman"/>
          <w:sz w:val="23"/>
          <w:szCs w:val="23"/>
        </w:rPr>
        <w:t xml:space="preserve"> σε όλη τη Θεσσαλία (20 στη Μαγνησία, 17 στην Καρδίτσα, 3 στα Τρίκαλα), προχώρησαν σε </w:t>
      </w:r>
      <w:r>
        <w:rPr>
          <w:rFonts w:cs="Liberation Serif;Times New Roman" w:ascii="Liberation Serif;Times New Roman" w:hAnsi="Liberation Serif;Times New Roman"/>
          <w:b/>
          <w:sz w:val="23"/>
          <w:szCs w:val="23"/>
        </w:rPr>
        <w:t>καταλήψεις σχολείων</w:t>
      </w:r>
      <w:r>
        <w:rPr>
          <w:rFonts w:cs="Liberation Serif;Times New Roman" w:ascii="Liberation Serif;Times New Roman" w:hAnsi="Liberation Serif;Times New Roman"/>
          <w:sz w:val="23"/>
          <w:szCs w:val="23"/>
        </w:rPr>
        <w:t xml:space="preserve"> (στο 1ο, 2ο, 7ο ΕΠΑΛ, αντιδρώντας στο κλείσιμο των τμημάτων, και στο 6ο και 9ο ΓΕΛ, διεκδικώντας λύσεις των προβλημάτων τα οποία σχετίζονται με τις υποδομές των σχολείων, τις ελλείψεις καθηγητών, βιβλίων κ.ά.)</w:t>
      </w:r>
      <w:r>
        <w:rPr>
          <w:rFonts w:cs="Liberation Serif;Times New Roman" w:ascii="Liberation Serif;Times New Roman" w:hAnsi="Liberation Serif;Times New Roman"/>
          <w:b/>
          <w:sz w:val="23"/>
          <w:szCs w:val="23"/>
        </w:rPr>
        <w:t xml:space="preserve">. </w:t>
      </w:r>
    </w:p>
    <w:p>
      <w:pPr>
        <w:pStyle w:val="Normal"/>
        <w:spacing w:lineRule="auto" w:line="276" w:before="85" w:after="85"/>
        <w:jc w:val="both"/>
        <w:rPr/>
      </w:pPr>
      <w:r>
        <w:rPr>
          <w:rFonts w:cs="Liberation Serif;Times New Roman" w:ascii="Liberation Serif;Times New Roman" w:hAnsi="Liberation Serif;Times New Roman"/>
          <w:b/>
          <w:bCs/>
          <w:sz w:val="23"/>
          <w:szCs w:val="23"/>
          <w:lang w:val="el-GR"/>
        </w:rPr>
        <w:t>Οι ΕΛΜΕ πρέπει να συνεχίσουν τις κινητοποιήσεις τους, δυναμικά μαζί με τους μαθητές να ασκήσουν τη μέγιστη δυνατή πίεση στο Υπουργείο, έστω και τώρα με τροποποιήσεις να πάρει πίσω τις απ</w:t>
      </w:r>
      <w:r>
        <w:rPr>
          <w:rFonts w:cs="Liberation Serif;Times New Roman" w:ascii="Liberation Serif;Times New Roman" w:hAnsi="Liberation Serif;Times New Roman"/>
          <w:b/>
          <w:bCs/>
          <w:i w:val="false"/>
          <w:caps w:val="false"/>
          <w:smallCaps w:val="false"/>
          <w:color w:val="00000A"/>
          <w:spacing w:val="0"/>
          <w:sz w:val="23"/>
          <w:szCs w:val="23"/>
          <w:lang w:val="el-GR"/>
        </w:rPr>
        <w:t xml:space="preserve">αράδεκτες αυτές αποφάσεις. </w:t>
      </w:r>
    </w:p>
    <w:p>
      <w:pPr>
        <w:pStyle w:val="Style17"/>
        <w:widowControl/>
        <w:numPr>
          <w:ilvl w:val="0"/>
          <w:numId w:val="1"/>
        </w:numPr>
        <w:tabs>
          <w:tab w:val="left" w:pos="0" w:leader="none"/>
        </w:tabs>
        <w:spacing w:lineRule="auto" w:line="276" w:before="0" w:after="0"/>
        <w:jc w:val="both"/>
        <w:rPr>
          <w:rFonts w:ascii="Liberation Serif;Times New Roman" w:hAnsi="Liberation Serif;Times New Roman" w:cs="Liberation Serif;Times New Roman"/>
          <w:b w:val="false"/>
          <w:b w:val="false"/>
          <w:i w:val="false"/>
          <w:i w:val="false"/>
          <w:caps w:val="false"/>
          <w:smallCaps w:val="false"/>
          <w:color w:val="00000A"/>
          <w:spacing w:val="0"/>
          <w:sz w:val="23"/>
          <w:szCs w:val="23"/>
          <w:lang w:val="el-GR"/>
        </w:rPr>
      </w:pPr>
      <w:r>
        <w:rPr>
          <w:rFonts w:cs="Liberation Serif;Times New Roman" w:ascii="Liberation Serif;Times New Roman" w:hAnsi="Liberation Serif;Times New Roman"/>
          <w:b w:val="false"/>
          <w:i w:val="false"/>
          <w:caps w:val="false"/>
          <w:smallCaps w:val="false"/>
          <w:color w:val="00000A"/>
          <w:spacing w:val="0"/>
          <w:sz w:val="23"/>
          <w:szCs w:val="23"/>
          <w:lang w:val="el-GR"/>
        </w:rPr>
        <w:t>Να ισχύσει ο προηγούμενος τρόπος εγγραφής για όλους τους μαθητές αλλά και σε όσους αποκτήσουν το δικαίωμα και μετά τις προβλεπόμενες ημερομηνίες.</w:t>
      </w:r>
    </w:p>
    <w:p>
      <w:pPr>
        <w:pStyle w:val="Style17"/>
        <w:widowControl/>
        <w:numPr>
          <w:ilvl w:val="0"/>
          <w:numId w:val="1"/>
        </w:numPr>
        <w:tabs>
          <w:tab w:val="left" w:pos="0" w:leader="none"/>
        </w:tabs>
        <w:spacing w:lineRule="auto" w:line="276" w:before="0" w:after="0"/>
        <w:jc w:val="both"/>
        <w:rPr>
          <w:rFonts w:ascii="Liberation Serif;Times New Roman" w:hAnsi="Liberation Serif;Times New Roman" w:cs="Liberation Serif;Times New Roman"/>
          <w:b w:val="false"/>
          <w:b w:val="false"/>
          <w:i w:val="false"/>
          <w:i w:val="false"/>
          <w:caps w:val="false"/>
          <w:smallCaps w:val="false"/>
          <w:color w:val="00000A"/>
          <w:spacing w:val="0"/>
          <w:sz w:val="23"/>
          <w:szCs w:val="23"/>
          <w:lang w:val="el-GR"/>
        </w:rPr>
      </w:pPr>
      <w:r>
        <w:rPr>
          <w:rFonts w:cs="Liberation Serif;Times New Roman" w:ascii="Liberation Serif;Times New Roman" w:hAnsi="Liberation Serif;Times New Roman"/>
          <w:b w:val="false"/>
          <w:i w:val="false"/>
          <w:caps w:val="false"/>
          <w:smallCaps w:val="false"/>
          <w:color w:val="00000A"/>
          <w:spacing w:val="0"/>
          <w:sz w:val="23"/>
          <w:szCs w:val="23"/>
          <w:lang w:val="el-GR"/>
        </w:rPr>
        <w:t>Τα τμήματα, οι τομείς και οι ειδικότητες των ΕΠΑΛ να διαμορφωθούν με βάση τις μορφωτικές ανάγκες των μαθητών κι όχι με βάση τις αναδιαρθρώσεις και την περικοπή δαπανών.</w:t>
      </w:r>
    </w:p>
    <w:p>
      <w:pPr>
        <w:pStyle w:val="Style17"/>
        <w:widowControl/>
        <w:numPr>
          <w:ilvl w:val="0"/>
          <w:numId w:val="1"/>
        </w:numPr>
        <w:tabs>
          <w:tab w:val="left" w:pos="0" w:leader="none"/>
        </w:tabs>
        <w:spacing w:lineRule="auto" w:line="276" w:before="0" w:after="0"/>
        <w:jc w:val="both"/>
        <w:rPr>
          <w:rFonts w:ascii="Liberation Serif;Times New Roman" w:hAnsi="Liberation Serif;Times New Roman" w:cs="Liberation Serif;Times New Roman"/>
          <w:b w:val="false"/>
          <w:b w:val="false"/>
          <w:i w:val="false"/>
          <w:i w:val="false"/>
          <w:caps w:val="false"/>
          <w:smallCaps w:val="false"/>
          <w:color w:val="00000A"/>
          <w:spacing w:val="0"/>
          <w:sz w:val="23"/>
          <w:szCs w:val="23"/>
          <w:lang w:val="el-GR"/>
        </w:rPr>
      </w:pPr>
      <w:r>
        <w:rPr>
          <w:rFonts w:cs="Liberation Serif;Times New Roman" w:ascii="Liberation Serif;Times New Roman" w:hAnsi="Liberation Serif;Times New Roman"/>
          <w:b w:val="false"/>
          <w:i w:val="false"/>
          <w:caps w:val="false"/>
          <w:smallCaps w:val="false"/>
          <w:color w:val="00000A"/>
          <w:spacing w:val="0"/>
          <w:sz w:val="23"/>
          <w:szCs w:val="23"/>
          <w:lang w:val="el-GR"/>
        </w:rPr>
        <w:t>Να εγκριθούν όλα τα ολιγομελή τμήματα τομέων και ειδικοτήτων.</w:t>
      </w:r>
    </w:p>
    <w:p>
      <w:pPr>
        <w:pStyle w:val="Style17"/>
        <w:widowControl/>
        <w:numPr>
          <w:ilvl w:val="0"/>
          <w:numId w:val="1"/>
        </w:numPr>
        <w:tabs>
          <w:tab w:val="left" w:pos="0" w:leader="none"/>
        </w:tabs>
        <w:spacing w:lineRule="auto" w:line="276" w:before="0" w:after="0"/>
        <w:jc w:val="both"/>
        <w:rPr/>
      </w:pPr>
      <w:r>
        <w:rPr>
          <w:rFonts w:eastAsia="Liberation Serif;Times New Roman" w:cs="Liberation Serif;Times New Roman" w:ascii="Liberation Serif;Times New Roman" w:hAnsi="Liberation Serif;Times New Roman"/>
          <w:b w:val="false"/>
          <w:i w:val="false"/>
          <w:caps w:val="false"/>
          <w:smallCaps w:val="false"/>
          <w:color w:val="00000A"/>
          <w:spacing w:val="0"/>
          <w:sz w:val="23"/>
          <w:szCs w:val="23"/>
          <w:lang w:val="el-GR"/>
        </w:rPr>
        <w:t xml:space="preserve"> </w:t>
      </w:r>
      <w:r>
        <w:rPr>
          <w:rFonts w:cs="Liberation Serif;Times New Roman" w:ascii="Liberation Serif;Times New Roman" w:hAnsi="Liberation Serif;Times New Roman"/>
          <w:b w:val="false"/>
          <w:i w:val="false"/>
          <w:caps w:val="false"/>
          <w:smallCaps w:val="false"/>
          <w:color w:val="00000A"/>
          <w:spacing w:val="0"/>
          <w:sz w:val="23"/>
          <w:szCs w:val="23"/>
          <w:lang w:val="el-GR"/>
        </w:rPr>
        <w:t>Μέγιστο όριο 20 μαθητές στα τμήματα - 15 στις ομάδες προσανατολισμού - 10 στα εργαστήρια.</w:t>
      </w:r>
    </w:p>
    <w:p>
      <w:pPr>
        <w:pStyle w:val="Style17"/>
        <w:widowControl/>
        <w:numPr>
          <w:ilvl w:val="0"/>
          <w:numId w:val="1"/>
        </w:numPr>
        <w:tabs>
          <w:tab w:val="left" w:pos="0" w:leader="none"/>
        </w:tabs>
        <w:spacing w:lineRule="auto" w:line="276" w:before="0" w:after="0"/>
        <w:jc w:val="both"/>
        <w:rPr>
          <w:rFonts w:ascii="Liberation Serif;Times New Roman" w:hAnsi="Liberation Serif;Times New Roman" w:cs="Liberation Serif;Times New Roman"/>
          <w:b w:val="false"/>
          <w:b w:val="false"/>
          <w:i w:val="false"/>
          <w:i w:val="false"/>
          <w:caps w:val="false"/>
          <w:smallCaps w:val="false"/>
          <w:color w:val="00000A"/>
          <w:spacing w:val="0"/>
          <w:sz w:val="23"/>
          <w:szCs w:val="23"/>
          <w:lang w:val="el-GR"/>
        </w:rPr>
      </w:pPr>
      <w:r>
        <w:rPr>
          <w:rFonts w:cs="Liberation Serif;Times New Roman" w:ascii="Liberation Serif;Times New Roman" w:hAnsi="Liberation Serif;Times New Roman"/>
          <w:b w:val="false"/>
          <w:i w:val="false"/>
          <w:caps w:val="false"/>
          <w:smallCaps w:val="false"/>
          <w:color w:val="00000A"/>
          <w:spacing w:val="0"/>
          <w:sz w:val="23"/>
          <w:szCs w:val="23"/>
          <w:lang w:val="el-GR"/>
        </w:rPr>
        <w:t>Όχι στους εκπαιδευτικούς λάστιχο και στις απολύσεις αναπληρωτών.</w:t>
      </w:r>
    </w:p>
    <w:p>
      <w:pPr>
        <w:pStyle w:val="Style17"/>
        <w:widowControl/>
        <w:numPr>
          <w:ilvl w:val="0"/>
          <w:numId w:val="1"/>
        </w:numPr>
        <w:tabs>
          <w:tab w:val="left" w:pos="0" w:leader="none"/>
        </w:tabs>
        <w:spacing w:lineRule="auto" w:line="276" w:before="0" w:after="0"/>
        <w:jc w:val="both"/>
        <w:rPr>
          <w:rFonts w:ascii="Liberation Serif;Times New Roman" w:hAnsi="Liberation Serif;Times New Roman" w:cs="Liberation Serif;Times New Roman"/>
          <w:b w:val="false"/>
          <w:b w:val="false"/>
          <w:i w:val="false"/>
          <w:i w:val="false"/>
          <w:caps w:val="false"/>
          <w:smallCaps w:val="false"/>
          <w:color w:val="000000"/>
          <w:spacing w:val="0"/>
          <w:sz w:val="23"/>
          <w:szCs w:val="23"/>
          <w:lang w:val="el-GR"/>
        </w:rPr>
      </w:pPr>
      <w:r>
        <w:rPr>
          <w:rFonts w:cs="Liberation Serif;Times New Roman" w:ascii="Liberation Serif;Times New Roman" w:hAnsi="Liberation Serif;Times New Roman"/>
          <w:b w:val="false"/>
          <w:i w:val="false"/>
          <w:caps w:val="false"/>
          <w:smallCaps w:val="false"/>
          <w:color w:val="000000"/>
          <w:spacing w:val="0"/>
          <w:sz w:val="23"/>
          <w:szCs w:val="23"/>
          <w:lang w:val="el-GR"/>
        </w:rPr>
        <w:t>Μόνιμοι μαζικοί διορισμοί ΤΩΡΑ!</w:t>
      </w:r>
    </w:p>
    <w:p>
      <w:pPr>
        <w:pStyle w:val="Style17"/>
        <w:widowControl/>
        <w:numPr>
          <w:ilvl w:val="0"/>
          <w:numId w:val="0"/>
        </w:numPr>
        <w:spacing w:lineRule="auto" w:line="276" w:before="85" w:after="85"/>
        <w:ind w:left="0" w:right="0" w:hanging="0"/>
        <w:jc w:val="center"/>
        <w:rPr/>
      </w:pPr>
      <w:r>
        <w:rPr>
          <w:rStyle w:val="Style14"/>
          <w:rFonts w:cs="Liberation Serif;Times New Roman" w:ascii="Liberation Serif;Times New Roman" w:hAnsi="Liberation Serif;Times New Roman"/>
          <w:b/>
          <w:bCs/>
          <w:i w:val="false"/>
          <w:caps w:val="false"/>
          <w:smallCaps w:val="false"/>
          <w:color w:val="000000"/>
          <w:spacing w:val="0"/>
          <w:sz w:val="27"/>
          <w:szCs w:val="23"/>
          <w:lang w:val="el-GR"/>
        </w:rPr>
        <w:t xml:space="preserve">ΌΛΟΙ ΟΙ ΕΚΠΑΙΔΕΥΤΙΚΟΙ ΣΥΜΜΕΤΕΧΟΥΜΕ ΜΑΖΙ ΜΕ ΤΟΥΣ ΜΑΘΗΤΕΣ ΜΑΣ ΣΤΗ ΚΙΝΗΤΟΠΟΙΗΣΕΙΣ ΣΤΙΣ  29/9 ΣΕ ΟΛΗ ΤΗΝ ΕΛΛΑΔΑ </w:t>
      </w:r>
    </w:p>
    <w:p>
      <w:pPr>
        <w:pStyle w:val="Style17"/>
        <w:widowControl/>
        <w:numPr>
          <w:ilvl w:val="0"/>
          <w:numId w:val="0"/>
        </w:numPr>
        <w:spacing w:lineRule="auto" w:line="276" w:before="85" w:after="85"/>
        <w:ind w:left="0" w:right="0" w:hanging="0"/>
        <w:jc w:val="center"/>
        <w:rPr/>
      </w:pPr>
      <w:r>
        <w:rPr>
          <w:rStyle w:val="Style14"/>
          <w:rFonts w:cs="Liberation Serif;Times New Roman" w:ascii="Liberation Serif;Times New Roman" w:hAnsi="Liberation Serif;Times New Roman"/>
          <w:b/>
          <w:bCs/>
          <w:i w:val="false"/>
          <w:caps w:val="false"/>
          <w:smallCaps w:val="false"/>
          <w:color w:val="000000"/>
          <w:spacing w:val="0"/>
          <w:sz w:val="23"/>
          <w:szCs w:val="23"/>
          <w:lang w:val="el-GR"/>
        </w:rPr>
        <w:t xml:space="preserve">Αθήνα 13:30 Υπουργείο Παιδείας, Θεσσαλονίκη 13:00 Υπουργείο Μακεδονίας Θράκης </w:t>
        <w:br/>
        <w:t>και στις κατά τόπους Διευθύνσεις</w:t>
      </w:r>
    </w:p>
    <w:sectPr>
      <w:type w:val="nextPage"/>
      <w:pgSz w:w="11906" w:h="16838"/>
      <w:pgMar w:left="850" w:right="850" w:header="0" w:top="850" w:footer="0" w:bottom="850" w:gutter="0"/>
      <w:pgNumType w:fmt="decimal"/>
      <w:formProt w:val="false"/>
      <w:textDirection w:val="lrTb"/>
      <w:docGrid w:type="default" w:linePitch="24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Liberation Serif">
    <w:altName w:val="Times New Roman"/>
    <w:charset w:val="01"/>
    <w:family w:val="swiss"/>
    <w:pitch w:val="default"/>
  </w:font>
  <w:font w:name="Wingdings">
    <w:charset w:val="02"/>
    <w:family w:val="auto"/>
    <w:pitch w:val="default"/>
  </w:font>
  <w:font w:name="OpenSymbol">
    <w:altName w:val="Arial Unicode MS"/>
    <w:charset w:val="01"/>
    <w:family w:val="auto"/>
    <w:pitch w:val="default"/>
  </w:font>
  <w:font w:name="Symbol">
    <w:charset w:val="01"/>
    <w:family w:val="auto"/>
    <w:pitch w:val="default"/>
  </w:font>
  <w:font w:name="OpenSymbol">
    <w:altName w:val="Arial Unicode MS"/>
    <w:charset w:val="01"/>
    <w:family w:val="swiss"/>
    <w:pitch w:val="default"/>
  </w:font>
  <w:font w:name="Liberation Sans">
    <w:altName w:val="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mallCaps w:val="false"/>
        <w:caps w:val="false"/>
        <w:sz w:val="23"/>
        <w:spacing w:val="0"/>
        <w:szCs w:val="23"/>
        <w:rFonts w:cs="Wingdings"/>
        <w:color w:val="00000A"/>
        <w:lang w:val="el-GR"/>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WenQuanYi Micro Hei" w:cs="Lohit Devanagari"/>
        <w:szCs w:val="24"/>
        <w:lang w:val="el-GR" w:eastAsia="zh-CN" w:bidi="hi-IN"/>
      </w:rPr>
    </w:rPrDefault>
    <w:pPrDefault>
      <w:pPr/>
    </w:pPrDefault>
  </w:docDefaults>
  <w:style w:type="paragraph" w:styleId="Normal">
    <w:name w:val="Normal"/>
    <w:qFormat/>
    <w:pPr>
      <w:widowControl w:val="false"/>
      <w:suppressAutoHyphens w:val="true"/>
      <w:overflowPunct w:val="true"/>
      <w:bidi w:val="0"/>
      <w:jc w:val="left"/>
    </w:pPr>
    <w:rPr>
      <w:rFonts w:ascii="Liberation Serif;Times New Roman" w:hAnsi="Liberation Serif;Times New Roman" w:eastAsia="SimSun" w:cs="Lucida Sans"/>
      <w:color w:val="00000A"/>
      <w:sz w:val="24"/>
      <w:szCs w:val="24"/>
      <w:lang w:val="el-GR" w:eastAsia="zh-CN" w:bidi="hi-IN"/>
    </w:rPr>
  </w:style>
  <w:style w:type="character" w:styleId="WW8Num1z0">
    <w:name w:val="WW8Num1z0"/>
    <w:qFormat/>
    <w:rPr>
      <w:rFonts w:ascii="Wingdings" w:hAnsi="Wingdings" w:cs="Wingdings"/>
      <w:caps w:val="false"/>
      <w:smallCaps w:val="false"/>
      <w:color w:val="00000A"/>
      <w:spacing w:val="0"/>
      <w:sz w:val="23"/>
      <w:szCs w:val="23"/>
      <w:lang w:val="el-GR"/>
    </w:rPr>
  </w:style>
  <w:style w:type="character" w:styleId="WW8Num1z1">
    <w:name w:val="WW8Num1z1"/>
    <w:qFormat/>
    <w:rPr>
      <w:rFonts w:ascii="OpenSymbol;Arial Unicode MS" w:hAnsi="OpenSymbol;Arial Unicode MS" w:cs="OpenSymbol;Arial Unicode MS"/>
    </w:rPr>
  </w:style>
  <w:style w:type="character" w:styleId="WW8Num1z3">
    <w:name w:val="WW8Num1z3"/>
    <w:qFormat/>
    <w:rPr>
      <w:rFonts w:ascii="Symbol" w:hAnsi="Symbol" w:cs="OpenSymbol;Arial Unicode M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4">
    <w:name w:val="Έντονη έμφαση"/>
    <w:qFormat/>
    <w:rPr>
      <w:b/>
      <w:bCs/>
    </w:rPr>
  </w:style>
  <w:style w:type="character" w:styleId="Style15">
    <w:name w:val="Κουκκίδες"/>
    <w:qFormat/>
    <w:rPr>
      <w:rFonts w:ascii="OpenSymbol;Arial Unicode MS" w:hAnsi="OpenSymbol;Arial Unicode MS" w:eastAsia="OpenSymbol;Arial Unicode MS" w:cs="OpenSymbol;Arial Unicode MS"/>
    </w:rPr>
  </w:style>
  <w:style w:type="character" w:styleId="ListLabel1">
    <w:name w:val="ListLabel 1"/>
    <w:qFormat/>
    <w:rPr>
      <w:rFonts w:ascii="Liberation Serif;Times New Roman" w:hAnsi="Liberation Serif;Times New Roman" w:cs="OpenSymbol;Arial Unicode MS"/>
      <w:b w:val="false"/>
      <w:sz w:val="24"/>
    </w:rPr>
  </w:style>
  <w:style w:type="character" w:styleId="ListLabel2">
    <w:name w:val="ListLabel 2"/>
    <w:qFormat/>
    <w:rPr>
      <w:rFonts w:cs="OpenSymbol;Arial Unicode MS"/>
    </w:rPr>
  </w:style>
  <w:style w:type="character" w:styleId="ListLabel3">
    <w:name w:val="ListLabel 3"/>
    <w:qFormat/>
    <w:rPr>
      <w:rFonts w:cs="OpenSymbol;Arial Unicode MS"/>
    </w:rPr>
  </w:style>
  <w:style w:type="character" w:styleId="ListLabel4">
    <w:name w:val="ListLabel 4"/>
    <w:qFormat/>
    <w:rPr>
      <w:rFonts w:cs="OpenSymbol;Arial Unicode MS"/>
    </w:rPr>
  </w:style>
  <w:style w:type="character" w:styleId="ListLabel5">
    <w:name w:val="ListLabel 5"/>
    <w:qFormat/>
    <w:rPr>
      <w:rFonts w:cs="OpenSymbol;Arial Unicode MS"/>
    </w:rPr>
  </w:style>
  <w:style w:type="character" w:styleId="ListLabel6">
    <w:name w:val="ListLabel 6"/>
    <w:qFormat/>
    <w:rPr>
      <w:rFonts w:cs="OpenSymbol;Arial Unicode MS"/>
    </w:rPr>
  </w:style>
  <w:style w:type="character" w:styleId="ListLabel7">
    <w:name w:val="ListLabel 7"/>
    <w:qFormat/>
    <w:rPr>
      <w:rFonts w:cs="OpenSymbol;Arial Unicode MS"/>
    </w:rPr>
  </w:style>
  <w:style w:type="character" w:styleId="ListLabel8">
    <w:name w:val="ListLabel 8"/>
    <w:qFormat/>
    <w:rPr>
      <w:rFonts w:cs="OpenSymbol;Arial Unicode MS"/>
    </w:rPr>
  </w:style>
  <w:style w:type="character" w:styleId="ListLabel9">
    <w:name w:val="ListLabel 9"/>
    <w:qFormat/>
    <w:rPr>
      <w:rFonts w:cs="OpenSymbol;Arial Unicode MS"/>
    </w:rPr>
  </w:style>
  <w:style w:type="character" w:styleId="ListLabel10">
    <w:name w:val="ListLabel 10"/>
    <w:qFormat/>
    <w:rPr>
      <w:rFonts w:cs="OpenSymbol;Arial Unicode MS"/>
    </w:rPr>
  </w:style>
  <w:style w:type="character" w:styleId="ListLabel11">
    <w:name w:val="ListLabel 11"/>
    <w:qFormat/>
    <w:rPr>
      <w:rFonts w:cs="OpenSymbol;Arial Unicode MS"/>
    </w:rPr>
  </w:style>
  <w:style w:type="character" w:styleId="ListLabel12">
    <w:name w:val="ListLabel 12"/>
    <w:qFormat/>
    <w:rPr>
      <w:rFonts w:cs="OpenSymbol;Arial Unicode MS"/>
    </w:rPr>
  </w:style>
  <w:style w:type="character" w:styleId="ListLabel13">
    <w:name w:val="ListLabel 13"/>
    <w:qFormat/>
    <w:rPr>
      <w:rFonts w:cs="OpenSymbol;Arial Unicode MS"/>
    </w:rPr>
  </w:style>
  <w:style w:type="character" w:styleId="ListLabel14">
    <w:name w:val="ListLabel 14"/>
    <w:qFormat/>
    <w:rPr>
      <w:rFonts w:cs="OpenSymbol;Arial Unicode MS"/>
    </w:rPr>
  </w:style>
  <w:style w:type="character" w:styleId="ListLabel15">
    <w:name w:val="ListLabel 15"/>
    <w:qFormat/>
    <w:rPr>
      <w:rFonts w:cs="OpenSymbol;Arial Unicode MS"/>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ascii="Liberation Serif;Times New Roman" w:hAnsi="Liberation Serif;Times New Roman" w:cs="OpenSymbol;Arial Unicode MS"/>
      <w:b w:val="false"/>
      <w:sz w:val="24"/>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rFonts w:cs="OpenSymbol;Arial Unicode MS"/>
    </w:rPr>
  </w:style>
  <w:style w:type="character" w:styleId="ListLabel25">
    <w:name w:val="ListLabel 25"/>
    <w:qFormat/>
    <w:rPr>
      <w:rFonts w:cs="OpenSymbol;Arial Unicode MS"/>
    </w:rPr>
  </w:style>
  <w:style w:type="character" w:styleId="ListLabel26">
    <w:name w:val="ListLabel 26"/>
    <w:qFormat/>
    <w:rPr>
      <w:rFonts w:cs="OpenSymbol;Arial Unicode MS"/>
    </w:rPr>
  </w:style>
  <w:style w:type="character" w:styleId="ListLabel27">
    <w:name w:val="ListLabel 27"/>
    <w:qFormat/>
    <w:rPr>
      <w:rFonts w:cs="OpenSymbol;Arial Unicode MS"/>
    </w:rPr>
  </w:style>
  <w:style w:type="paragraph" w:styleId="Style16">
    <w:name w:val="Επικεφαλίδα"/>
    <w:basedOn w:val="Normal"/>
    <w:next w:val="Style17"/>
    <w:qFormat/>
    <w:pPr>
      <w:keepNext/>
      <w:spacing w:before="240" w:after="120"/>
    </w:pPr>
    <w:rPr>
      <w:rFonts w:ascii="Liberation Sans;Arial" w:hAnsi="Liberation Sans;Arial" w:eastAsia="Microsoft YaHei" w:cs="Lucida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Ευρετήριο"/>
    <w:basedOn w:val="Normal"/>
    <w:qFormat/>
    <w:pPr>
      <w:suppressLineNumbers/>
    </w:pPr>
    <w:rPr>
      <w:rFonts w:cs="Lucida San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52</TotalTime>
  <Application>LibreOffice/5.1.6.2$Linux_x86 LibreOffice_project/10m0$Build-2</Application>
  <Pages>2</Pages>
  <Words>1112</Words>
  <Characters>6275</Characters>
  <CharactersWithSpaces>7386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2017-09-27T12:52:28Z</dcterms:created>
  <dc:creator/>
  <dc:description/>
  <dc:language>el-GR</dc:language>
  <cp:lastModifiedBy/>
  <dcterms:modified xsi:type="dcterms:W3CDTF">2017-09-28T16:40:52Z</dcterms:modified>
  <cp:revision>10</cp:revision>
  <dc:subject/>
  <dc:title/>
</cp:coreProperties>
</file>